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AD" w:rsidRPr="000953AD" w:rsidRDefault="000953AD" w:rsidP="000953AD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0000FF"/>
          <w:sz w:val="20"/>
          <w:szCs w:val="20"/>
          <w:lang w:eastAsia="ru-RU"/>
        </w:rPr>
      </w:pPr>
      <w:bookmarkStart w:id="0" w:name="_GoBack"/>
      <w:bookmarkEnd w:id="0"/>
      <w:r w:rsidRPr="000953AD">
        <w:rPr>
          <w:rFonts w:ascii="Arial Black" w:eastAsia="Times New Roman" w:hAnsi="Arial Black" w:cs="Arial"/>
          <w:color w:val="0000FF"/>
          <w:sz w:val="20"/>
          <w:szCs w:val="20"/>
          <w:lang w:eastAsia="ru-RU"/>
        </w:rPr>
        <w:t>РОССИЙСКИЙ ГУМАНИТАРНЫЙ НАУЧНЫЙ ФОНД</w:t>
      </w:r>
    </w:p>
    <w:p w:rsidR="000953AD" w:rsidRPr="000953AD" w:rsidRDefault="000953AD" w:rsidP="000953AD">
      <w:pPr>
        <w:shd w:val="clear" w:color="auto" w:fill="FFFFFF"/>
        <w:spacing w:after="0" w:line="180" w:lineRule="auto"/>
        <w:jc w:val="center"/>
        <w:rPr>
          <w:rFonts w:ascii="Arial Black" w:eastAsia="Times New Roman" w:hAnsi="Arial Black" w:cs="Arial"/>
          <w:color w:val="FF0000"/>
          <w:sz w:val="144"/>
          <w:szCs w:val="144"/>
          <w:lang w:eastAsia="ru-RU"/>
        </w:rPr>
      </w:pPr>
      <w:r w:rsidRPr="000953AD">
        <w:rPr>
          <w:rFonts w:ascii="Arial Black" w:eastAsia="Times New Roman" w:hAnsi="Arial Black" w:cs="Arial"/>
          <w:color w:val="FF0000"/>
          <w:sz w:val="144"/>
          <w:szCs w:val="144"/>
          <w:lang w:eastAsia="ru-RU"/>
        </w:rPr>
        <w:t xml:space="preserve">КОНКУРС </w:t>
      </w:r>
    </w:p>
    <w:p w:rsidR="000953AD" w:rsidRPr="000953AD" w:rsidRDefault="000953AD" w:rsidP="000953AD">
      <w:pPr>
        <w:shd w:val="clear" w:color="auto" w:fill="FFFFFF"/>
        <w:spacing w:after="0" w:line="180" w:lineRule="auto"/>
        <w:jc w:val="center"/>
        <w:rPr>
          <w:rFonts w:ascii="Arial Black" w:eastAsia="Times New Roman" w:hAnsi="Arial Black" w:cs="Arial"/>
          <w:color w:val="2C2C2C"/>
          <w:sz w:val="48"/>
          <w:szCs w:val="48"/>
          <w:lang w:eastAsia="ru-RU"/>
        </w:rPr>
      </w:pPr>
      <w:r w:rsidRPr="000953AD">
        <w:rPr>
          <w:rFonts w:ascii="Arial Black" w:eastAsia="Times New Roman" w:hAnsi="Arial Black" w:cs="Arial"/>
          <w:color w:val="FF0000"/>
          <w:sz w:val="48"/>
          <w:szCs w:val="48"/>
          <w:lang w:eastAsia="ru-RU"/>
        </w:rPr>
        <w:t>ПОДДЕРЖКИ МОЛОДЫХ УЧЕНЫХ:</w:t>
      </w:r>
    </w:p>
    <w:p w:rsidR="000953AD" w:rsidRPr="000953AD" w:rsidRDefault="00042444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  <w:hyperlink r:id="rId6" w:anchor="a1" w:history="1">
        <w:r w:rsidR="000953AD" w:rsidRPr="000953AD">
          <w:rPr>
            <w:rFonts w:ascii="Arial" w:eastAsia="Times New Roman" w:hAnsi="Arial" w:cs="Arial"/>
            <w:b/>
            <w:color w:val="0000FF"/>
            <w:sz w:val="20"/>
            <w:szCs w:val="20"/>
            <w:lang w:eastAsia="ru-RU"/>
          </w:rPr>
          <w:t>«</w:t>
        </w:r>
        <w:r w:rsidR="000953AD" w:rsidRPr="000953AD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а1</w:t>
        </w:r>
        <w:r w:rsidR="000953AD" w:rsidRPr="000953AD">
          <w:rPr>
            <w:rFonts w:ascii="Arial" w:eastAsia="Times New Roman" w:hAnsi="Arial" w:cs="Arial"/>
            <w:b/>
            <w:color w:val="0000FF"/>
            <w:sz w:val="20"/>
            <w:szCs w:val="20"/>
            <w:lang w:eastAsia="ru-RU"/>
          </w:rPr>
          <w:t xml:space="preserve">» – проекты проведения научных исследований, выполняемые коллективами (до 9 человек), молодых ученых под руководством ученых высшей квалификации (докторов наук); </w:t>
        </w:r>
      </w:hyperlink>
    </w:p>
    <w:p w:rsidR="000953AD" w:rsidRPr="000953AD" w:rsidRDefault="00042444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  <w:hyperlink r:id="rId7" w:anchor="a2" w:history="1">
        <w:r w:rsidR="000953AD" w:rsidRPr="000953AD">
          <w:rPr>
            <w:rFonts w:ascii="Arial" w:eastAsia="Times New Roman" w:hAnsi="Arial" w:cs="Arial"/>
            <w:b/>
            <w:color w:val="0000FF"/>
            <w:sz w:val="20"/>
            <w:szCs w:val="20"/>
            <w:lang w:eastAsia="ru-RU"/>
          </w:rPr>
          <w:t>«</w:t>
        </w:r>
        <w:r w:rsidR="000953AD" w:rsidRPr="000953AD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а2</w:t>
        </w:r>
        <w:r w:rsidR="000953AD" w:rsidRPr="000953AD">
          <w:rPr>
            <w:rFonts w:ascii="Arial" w:eastAsia="Times New Roman" w:hAnsi="Arial" w:cs="Arial"/>
            <w:b/>
            <w:color w:val="0000FF"/>
            <w:sz w:val="20"/>
            <w:szCs w:val="20"/>
            <w:lang w:eastAsia="ru-RU"/>
          </w:rPr>
          <w:t>» – проекты проведения научных исследований, выполняемые коллективами (до 10 человек), состоящими полностью из молодых ученых, включая руководителя;</w:t>
        </w:r>
      </w:hyperlink>
    </w:p>
    <w:p w:rsidR="000953AD" w:rsidRPr="000953AD" w:rsidRDefault="00042444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</w:pPr>
      <w:hyperlink r:id="rId8" w:anchor="g1" w:history="1">
        <w:r w:rsidR="000953AD" w:rsidRPr="000953AD">
          <w:rPr>
            <w:rFonts w:ascii="Arial" w:eastAsia="Times New Roman" w:hAnsi="Arial" w:cs="Arial"/>
            <w:b/>
            <w:color w:val="0000FF"/>
            <w:sz w:val="20"/>
            <w:szCs w:val="20"/>
            <w:lang w:eastAsia="ru-RU"/>
          </w:rPr>
          <w:t>«</w:t>
        </w:r>
        <w:r w:rsidR="000953AD" w:rsidRPr="000953AD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г1</w:t>
        </w:r>
        <w:r w:rsidR="000953AD" w:rsidRPr="000953AD">
          <w:rPr>
            <w:rFonts w:ascii="Arial" w:eastAsia="Times New Roman" w:hAnsi="Arial" w:cs="Arial"/>
            <w:b/>
            <w:color w:val="0000FF"/>
            <w:sz w:val="20"/>
            <w:szCs w:val="20"/>
            <w:lang w:eastAsia="ru-RU"/>
          </w:rPr>
          <w:t>» – проекты организации молодежных мероприятий, в том числе конференций и семинаров, по научным направлениям, поддерживаемым Фондом.</w:t>
        </w:r>
      </w:hyperlink>
    </w:p>
    <w:p w:rsidR="000953AD" w:rsidRPr="000953AD" w:rsidRDefault="000953AD" w:rsidP="000953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984806" w:themeColor="accent6" w:themeShade="80"/>
          <w:sz w:val="20"/>
          <w:szCs w:val="20"/>
          <w:u w:val="single"/>
          <w:lang w:eastAsia="ru-RU"/>
        </w:rPr>
      </w:pPr>
      <w:r w:rsidRPr="000953AD">
        <w:rPr>
          <w:rFonts w:ascii="Arial" w:eastAsia="Times New Roman" w:hAnsi="Arial" w:cs="Arial"/>
          <w:b/>
          <w:bCs/>
          <w:color w:val="984806" w:themeColor="accent6" w:themeShade="80"/>
          <w:sz w:val="24"/>
          <w:szCs w:val="24"/>
          <w:u w:val="single"/>
          <w:lang w:eastAsia="ru-RU"/>
        </w:rPr>
        <w:t>СРОКИ ПОДАЧИ ЗАЯВОК</w:t>
      </w:r>
    </w:p>
    <w:p w:rsidR="000953AD" w:rsidRPr="000953AD" w:rsidRDefault="00042444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C2C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953AD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Для </w:t>
      </w:r>
      <w:r w:rsidRPr="000953AD">
        <w:rPr>
          <w:rFonts w:ascii="Arial" w:eastAsia="Times New Roman" w:hAnsi="Arial" w:cs="Arial"/>
          <w:b/>
          <w:bCs/>
          <w:color w:val="2C2C2C"/>
          <w:sz w:val="20"/>
          <w:szCs w:val="20"/>
          <w:lang w:eastAsia="ru-RU"/>
        </w:rPr>
        <w:t xml:space="preserve">конкурсов 2015 </w:t>
      </w:r>
      <w:r w:rsidRPr="000953AD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года РГНФ устанавливает следующие сроки подачи заявок, оформленных и распечатанных через Информационную систему (далее – ИС РГНФ):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</w:pPr>
      <w:r w:rsidRPr="000953A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– начало оформления заявок в ИС РГНФ – </w:t>
      </w:r>
      <w:r w:rsidRPr="000953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16 июня 2014 года</w:t>
      </w:r>
      <w:r w:rsidRPr="000953AD">
        <w:rPr>
          <w:rFonts w:ascii="Arial" w:eastAsia="Times New Roman" w:hAnsi="Arial" w:cs="Arial"/>
          <w:b/>
          <w:color w:val="2C2C2C"/>
          <w:sz w:val="24"/>
          <w:szCs w:val="24"/>
          <w:lang w:eastAsia="ru-RU"/>
        </w:rPr>
        <w:t>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0953A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– окончание регистрации заявок в электронном виде в ИС РГНФ – </w:t>
      </w:r>
      <w:r w:rsidRPr="000953A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10 сентября 2014 года</w:t>
      </w:r>
      <w:r w:rsidRPr="000953A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953AD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– окончание приема печатных экземпляров заявок – </w:t>
      </w:r>
      <w:r w:rsidRPr="000953AD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ru-RU"/>
        </w:rPr>
        <w:t>до 23:59 (по московскому времени) 15 сентября 2014</w:t>
      </w:r>
      <w:r w:rsidRPr="00FA0F70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ru-RU"/>
        </w:rPr>
        <w:t>г.</w:t>
      </w:r>
      <w:bookmarkStart w:id="1" w:name="_ftnref1"/>
      <w:bookmarkEnd w:id="1"/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953AD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2C2C2C"/>
          <w:sz w:val="20"/>
          <w:szCs w:val="20"/>
          <w:lang w:eastAsia="ru-RU"/>
        </w:rPr>
        <w:tab/>
      </w:r>
      <w:r w:rsidRPr="000953AD">
        <w:rPr>
          <w:rFonts w:ascii="Arial" w:eastAsia="Times New Roman" w:hAnsi="Arial" w:cs="Arial"/>
          <w:b/>
          <w:i/>
          <w:iCs/>
          <w:color w:val="2C2C2C"/>
          <w:sz w:val="20"/>
          <w:szCs w:val="20"/>
          <w:lang w:eastAsia="ru-RU"/>
        </w:rPr>
        <w:t>Примечание:</w:t>
      </w:r>
      <w:r w:rsidRPr="000953AD">
        <w:rPr>
          <w:rFonts w:ascii="Arial" w:eastAsia="Times New Roman" w:hAnsi="Arial" w:cs="Arial"/>
          <w:i/>
          <w:iCs/>
          <w:color w:val="2C2C2C"/>
          <w:sz w:val="20"/>
          <w:szCs w:val="20"/>
          <w:lang w:eastAsia="ru-RU"/>
        </w:rPr>
        <w:t xml:space="preserve"> </w:t>
      </w:r>
      <w:r w:rsidRPr="000953AD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заявки в электронном виде, поступившие на регистрацию в установленный срок и направленные сотрудниками РГНФ на доработку, после соответствующей доработки и должны быть направлены и зарегистрированы в ИС РГНФ в срок до 12 сентября 2014 года. При этом печатный экземпляр заявки должен поступить в Фонд не позднее 15 сентября 2014 года.</w:t>
      </w:r>
      <w:r w:rsid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</w:t>
      </w:r>
      <w:r w:rsidRPr="000953AD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случае поступления печатного экземпляра заявки после истечения установленных сроков, вне зависимости от даты его отправки, заявка к конкурсу не допускается.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0953AD">
        <w:rPr>
          <w:rFonts w:ascii="Arial" w:eastAsia="Times New Roman" w:hAnsi="Arial" w:cs="Arial"/>
          <w:b/>
          <w:bCs/>
          <w:color w:val="284687"/>
          <w:sz w:val="24"/>
          <w:szCs w:val="24"/>
          <w:lang w:eastAsia="ru-RU"/>
        </w:rPr>
        <w:t>ОФОРМЛЕНИЕ ЗАЯВОК</w:t>
      </w:r>
    </w:p>
    <w:p w:rsidR="000953AD" w:rsidRPr="000953AD" w:rsidRDefault="00042444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C2C2C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По всем конкурсам РГНФ 2015 года к рассмотрению будут приниматься только заявки, подготовленные с помощью ИС РГНФ. Заявки на конкурсы представляются руководителями проектов в двух видах – электронном (через ИС РГНФ) и печатном (распечатанном из ИС РГНФ), содержание которых должно быть идентичным. Заявки представляются на русском языке, кроме (формы 1en, которая заполняется на английском языке).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Цикл оформления заявок в ИС РГНФ (</w:t>
      </w:r>
      <w:hyperlink r:id="rId9" w:history="1">
        <w:r w:rsidRPr="000953AD">
          <w:rPr>
            <w:rFonts w:ascii="Arial Narrow" w:eastAsia="Times New Roman" w:hAnsi="Arial Narrow" w:cs="Arial"/>
            <w:color w:val="093CAA"/>
            <w:sz w:val="20"/>
            <w:szCs w:val="20"/>
            <w:lang w:eastAsia="ru-RU"/>
          </w:rPr>
          <w:t>http://grant.rfh.ru/personal</w:t>
        </w:r>
      </w:hyperlink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) состоит из следующих этапов: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регистрация персоны заявителя (если это не было сделано ранее, включая индивидуальную регистрацию руководителя и всех исполнителей проекта);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заполнение сведений</w:t>
      </w:r>
      <w:r w:rsidR="0010329D" w:rsidRPr="0010329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 </w:t>
      </w: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о заявителе и его публикациях в системе;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подготовка заявки;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регистрация заявки.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После получения регистрационного номера заявки руководитель проекта должен распечатать, подписать и представить в РГНФ один печатный экземпляр заявки (включая предусмотренные приложения), а для проектов издания научных трудов – также рукопись труда.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Печатный экземпляр заявки подается в Фонд в конверте формата А4 с пометками: «Название </w:t>
      </w:r>
      <w:r w:rsidRPr="000953AD">
        <w:rPr>
          <w:rFonts w:ascii="Arial Narrow" w:eastAsia="Times New Roman" w:hAnsi="Arial Narrow" w:cs="Arial"/>
          <w:i/>
          <w:iCs/>
          <w:color w:val="2C2C2C"/>
          <w:sz w:val="20"/>
          <w:szCs w:val="20"/>
          <w:lang w:eastAsia="ru-RU"/>
        </w:rPr>
        <w:t>вида конкурса</w:t>
      </w: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 РГНФ 2015», номер проекта. Например: «Основной конкурс РГНФ 2015, 15-01-00003».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В конверт вкладывается полностью скомплектованный (включая приложения) печатный экземпляр </w:t>
      </w:r>
      <w:r w:rsidRPr="000953AD">
        <w:rPr>
          <w:rFonts w:ascii="Arial Narrow" w:eastAsia="Times New Roman" w:hAnsi="Arial Narrow" w:cs="Arial"/>
          <w:b/>
          <w:bCs/>
          <w:color w:val="2C2C2C"/>
          <w:sz w:val="20"/>
          <w:szCs w:val="20"/>
          <w:lang w:eastAsia="ru-RU"/>
        </w:rPr>
        <w:t>только одной заявки,</w:t>
      </w: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 скрепленный с помощью степлера по центру левого поля листа.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Для проектов издания научных трудов конверт с печатным экземпляром заявки вкладывается в папку с рукописью, полностью подготовленной к сдаче в издательство, включая иллюстрации, таблицы, схемы. На папку с рукописью должна быть наклеена копия титульной страницы заявки в РГНФ (форма «Т»). Если рукопись состоит из нескольких папок, то каждая папка должна быть пронумерована, надписана (указаны ФИО руководителя и название проекта), в описи необходимо указать число папок. Конверт с печатным экземпляром заявки вкладывается в папку №1.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Сопроводительные, рекомендательные и иные письма не принимаются.</w:t>
      </w:r>
    </w:p>
    <w:p w:rsidR="000953AD" w:rsidRPr="0010329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Правила работы в ИС РГНФ представлены на сайте РГНФ.  Запросы, связанные с функционированием системы удаленной регистрации заявок, следует направлять по адресу:</w:t>
      </w:r>
      <w:hyperlink r:id="rId10" w:history="1">
        <w:r w:rsidRPr="000953AD">
          <w:rPr>
            <w:rFonts w:ascii="Arial Narrow" w:eastAsia="Times New Roman" w:hAnsi="Arial Narrow" w:cs="Arial"/>
            <w:color w:val="093CAA"/>
            <w:sz w:val="20"/>
            <w:szCs w:val="20"/>
            <w:lang w:eastAsia="ru-RU"/>
          </w:rPr>
          <w:t> </w:t>
        </w:r>
      </w:hyperlink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 </w:t>
      </w:r>
      <w:hyperlink r:id="rId11" w:history="1">
        <w:r w:rsidRPr="000953AD">
          <w:rPr>
            <w:rFonts w:ascii="Arial Narrow" w:eastAsia="Times New Roman" w:hAnsi="Arial Narrow" w:cs="Arial"/>
            <w:color w:val="093CAA"/>
            <w:sz w:val="20"/>
            <w:szCs w:val="20"/>
            <w:lang w:eastAsia="ru-RU"/>
          </w:rPr>
          <w:t>fond@rfh.ru</w:t>
        </w:r>
      </w:hyperlink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 </w:t>
      </w:r>
      <w:r w:rsidRPr="000953AD">
        <w:rPr>
          <w:rFonts w:ascii="Arial Narrow" w:eastAsia="Times New Roman" w:hAnsi="Arial Narrow" w:cs="Arial"/>
          <w:vanish/>
          <w:color w:val="2C2C2C"/>
          <w:sz w:val="20"/>
          <w:szCs w:val="20"/>
          <w:lang w:eastAsia="ru-RU"/>
        </w:rPr>
        <w:t xml:space="preserve">Этот адрес электронной почты защищен от спам-ботов. У вас должен быть включен JavaScript для просмотра. </w:t>
      </w: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, с указанием темы письма «ИС РГНФ».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center"/>
        <w:rPr>
          <w:rFonts w:ascii="Impact" w:eastAsia="Times New Roman" w:hAnsi="Impact" w:cs="Arial"/>
          <w:color w:val="FF0000"/>
          <w:sz w:val="36"/>
          <w:szCs w:val="36"/>
          <w:lang w:eastAsia="ru-RU"/>
        </w:rPr>
      </w:pPr>
      <w:r w:rsidRPr="009A1B25">
        <w:rPr>
          <w:rFonts w:ascii="Impact" w:hAnsi="Impact" w:cs="Arial"/>
          <w:bCs/>
          <w:color w:val="FF0000"/>
          <w:sz w:val="36"/>
          <w:szCs w:val="36"/>
        </w:rPr>
        <w:t>ОСОБЕННОСТИ РАЗЛИЧНЫХ ВИДОВ КОНКУРСОВ И ТИПОВ ПРОЕКТОВ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0953AD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 </w:t>
      </w:r>
      <w:bookmarkStart w:id="2" w:name="young"/>
      <w:bookmarkStart w:id="3" w:name="a1"/>
      <w:bookmarkEnd w:id="2"/>
      <w:bookmarkEnd w:id="3"/>
      <w:r w:rsidR="009A1B25" w:rsidRPr="009A1B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Pr="000953A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«а1» – проекты проведения научных исследований, выполняемые коллективами (до 9 человек), молодых ученых под руководством ученых высшей квалификации (докторов наук).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4"/>
          <w:szCs w:val="24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4"/>
          <w:szCs w:val="24"/>
          <w:lang w:eastAsia="ru-RU"/>
        </w:rPr>
        <w:t xml:space="preserve">Фонд поддерживает проекты проведения научных исследований коллективами (до 9 человек) молодых ученых (в возрасте </w:t>
      </w:r>
      <w:r w:rsidRPr="000953AD">
        <w:rPr>
          <w:rFonts w:ascii="Arial Narrow" w:eastAsia="Times New Roman" w:hAnsi="Arial Narrow" w:cs="Arial"/>
          <w:b/>
          <w:color w:val="FF0000"/>
          <w:sz w:val="24"/>
          <w:szCs w:val="24"/>
          <w:lang w:eastAsia="ru-RU"/>
        </w:rPr>
        <w:t>до 39 лет</w:t>
      </w:r>
      <w:r w:rsidRPr="000953AD">
        <w:rPr>
          <w:rFonts w:ascii="Arial Narrow" w:eastAsia="Times New Roman" w:hAnsi="Arial Narrow" w:cs="Arial"/>
          <w:color w:val="FF0000"/>
          <w:sz w:val="24"/>
          <w:szCs w:val="24"/>
          <w:lang w:eastAsia="ru-RU"/>
        </w:rPr>
        <w:t xml:space="preserve"> </w:t>
      </w:r>
      <w:r w:rsidRPr="000953AD">
        <w:rPr>
          <w:rFonts w:ascii="Arial Narrow" w:eastAsia="Times New Roman" w:hAnsi="Arial Narrow" w:cs="Arial"/>
          <w:color w:val="2C2C2C"/>
          <w:sz w:val="24"/>
          <w:szCs w:val="24"/>
          <w:lang w:eastAsia="ru-RU"/>
        </w:rPr>
        <w:t xml:space="preserve">на момент подачи заявки), возглавляемых по направлениям </w:t>
      </w:r>
      <w:hyperlink r:id="rId12" w:history="1">
        <w:r w:rsidRPr="000953AD">
          <w:rPr>
            <w:rFonts w:ascii="Arial Narrow" w:eastAsia="Times New Roman" w:hAnsi="Arial Narrow" w:cs="Arial"/>
            <w:b/>
            <w:color w:val="093CAA"/>
            <w:sz w:val="24"/>
            <w:szCs w:val="24"/>
            <w:lang w:eastAsia="ru-RU"/>
          </w:rPr>
          <w:t>классификатора РГНФ</w:t>
        </w:r>
        <w:r w:rsidRPr="000953AD">
          <w:rPr>
            <w:rFonts w:ascii="Arial Narrow" w:eastAsia="Times New Roman" w:hAnsi="Arial Narrow" w:cs="Arial"/>
            <w:color w:val="093CAA"/>
            <w:sz w:val="24"/>
            <w:szCs w:val="24"/>
            <w:lang w:eastAsia="ru-RU"/>
          </w:rPr>
          <w:t>.</w:t>
        </w:r>
      </w:hyperlink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bookmarkStart w:id="4" w:name="a2"/>
      <w:bookmarkEnd w:id="4"/>
      <w:r w:rsidRPr="000953A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lastRenderedPageBreak/>
        <w:t>«а2» – проекты проведения научных исследований, выполняемые коллективами (до 10 человек), состоящими полностью из молодых ученых, включая руководителя.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lang w:eastAsia="ru-RU"/>
        </w:rPr>
        <w:t xml:space="preserve">Фонд поддерживает проекты проведения научных исследований отдельными молодыми учеными или коллективами (до 10 человек) молодых ученых в возрасте </w:t>
      </w:r>
      <w:r w:rsidRPr="000953AD">
        <w:rPr>
          <w:rFonts w:ascii="Arial Narrow" w:eastAsia="Times New Roman" w:hAnsi="Arial Narrow" w:cs="Arial"/>
          <w:b/>
          <w:color w:val="FF0000"/>
          <w:lang w:eastAsia="ru-RU"/>
        </w:rPr>
        <w:t>до 39 лет</w:t>
      </w:r>
      <w:r w:rsidRPr="000953AD">
        <w:rPr>
          <w:rFonts w:ascii="Arial Narrow" w:eastAsia="Times New Roman" w:hAnsi="Arial Narrow" w:cs="Arial"/>
          <w:color w:val="FF0000"/>
          <w:lang w:eastAsia="ru-RU"/>
        </w:rPr>
        <w:t xml:space="preserve"> </w:t>
      </w:r>
      <w:r w:rsidRPr="000953AD">
        <w:rPr>
          <w:rFonts w:ascii="Arial Narrow" w:eastAsia="Times New Roman" w:hAnsi="Arial Narrow" w:cs="Arial"/>
          <w:color w:val="2C2C2C"/>
          <w:lang w:eastAsia="ru-RU"/>
        </w:rPr>
        <w:t xml:space="preserve">на момент подачи заявки по направлениям </w:t>
      </w:r>
      <w:hyperlink r:id="rId13" w:history="1">
        <w:r w:rsidRPr="000953AD">
          <w:rPr>
            <w:rFonts w:ascii="Arial Narrow" w:eastAsia="Times New Roman" w:hAnsi="Arial Narrow" w:cs="Arial"/>
            <w:b/>
            <w:color w:val="0000FF"/>
            <w:lang w:eastAsia="ru-RU"/>
          </w:rPr>
          <w:t>классификатора РГНФ.</w:t>
        </w:r>
      </w:hyperlink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Срок выполнения проектов типа «а1» и «а2» – 1, 2 или 3 календарных года.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В случае, если проект выполняется коллективом ученых, состоящим из трех и более человек, общий размер ежегодного вознаграждения руководителя проекта не должен превышать 50% от суммы ежегодного вознаграждения всех исполнителей проекта, указанных в форме «Т», включая руководителя проекта. Вознаграждение за выполнение работ по реализации проекта должен получить </w:t>
      </w:r>
      <w:r w:rsidRPr="000953AD">
        <w:rPr>
          <w:rFonts w:ascii="Arial Narrow" w:eastAsia="Times New Roman" w:hAnsi="Arial Narrow" w:cs="Arial"/>
          <w:b/>
          <w:bCs/>
          <w:color w:val="2C2C2C"/>
          <w:sz w:val="20"/>
          <w:szCs w:val="20"/>
          <w:lang w:eastAsia="ru-RU"/>
        </w:rPr>
        <w:t>каждый</w:t>
      </w: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 исполнитель проекта, указанный в форме «Т».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Для выполнения проектов проведения научных исследований допускаются поездки исполнителей научного проекта (включая руководителя) с целью работы по теме проекта в архивах, библиотеках и проведения полевых исследований, а также для выступления с докладами по теме проводимых исследований (в соответствии со сроками проведения мероприятия). Максимальное суммарное время пребывания в поездках для одного исполнителя научного проекта составляет не более 30 дней в текущем году.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Расходы на оплату услуг сторонних организаций не должны превышать 30% от планируемого объема финансирования проекта.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Расходы на приобретение расходных материалов не должны превышать 20% от планируемого объема финансирования проекта.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Расходы на организационно-финансовое и техническое сопровождение проектов не должны превышать 10% от планируемого объема финансирования проекта.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b/>
          <w:color w:val="0000FF"/>
          <w:sz w:val="20"/>
          <w:szCs w:val="20"/>
          <w:u w:val="single"/>
          <w:lang w:eastAsia="ru-RU"/>
        </w:rPr>
      </w:pPr>
      <w:r w:rsidRPr="000953AD">
        <w:rPr>
          <w:rFonts w:ascii="Arial Black" w:eastAsia="Times New Roman" w:hAnsi="Arial Black" w:cs="Arial"/>
          <w:b/>
          <w:i/>
          <w:iCs/>
          <w:color w:val="0000FF"/>
          <w:sz w:val="20"/>
          <w:szCs w:val="20"/>
          <w:u w:val="single"/>
          <w:lang w:eastAsia="ru-RU"/>
        </w:rPr>
        <w:t>В состав заявки по проектам типа «а1» и «а2» входят: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«Т» – Титульная страница заявки в РГНФ (заполняется грантозаявителем в ИС РГНФ). В печатном экземпляре заявки подпись руководителя проекта должна быть заверена кадровой службой по месту работы;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1а1 (а2) – Данные о проекте (заполняется грантозаявителем в ИС РГНФ);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1en – Данные о проекте на английском языке (заполняется грантозаявителем в ИС РГНФ);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2 – Данные о руководителе и исполнителях проекта (грантозаявитель добавляет к проекту зарегистрированных в ИС РГНФ пользователей, форма генерируется автоматически на каждого участника проекта на основании заполненных в ИС РГНФ анкет пользователей); каждый участник проекта должен подписать относящуюся к нему Форму 2 (печатный экземпляр), подтверждая тем самым достоверность содержащихся в форме сведений и свое согласие на участие в проекте. В печатном экземпляре заявки все подписи должны быть заверены кадровой службой по месту работы участника;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3 – Данные об организации (генерируется в ИС РГНФ автоматически на основании введенных об организации данных). В печатном экземпляре заявки подпись руководителя организации должна быть заверена печатью организации;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4а1 (а2) – Содержание проекта (заполняется грантозаявителем в ИС РГНФ);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8а1 (а2) – Планируемые направления расходования средств гранта для выполнения заявленных работ по проекту (заполняется грантозаявителем в ИС РГНФ).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0953AD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 </w:t>
      </w:r>
      <w:bookmarkStart w:id="5" w:name="g1"/>
      <w:bookmarkEnd w:id="5"/>
      <w:r w:rsidRPr="000953A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«г1» – проекты организации молодежных мероприятий, в том числе конференций и семинаров по научным направлениям, поддерживаемым Фондом.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Фонд поддерживает проекты организации молодежных мероприятий, в том числе конференций и семинаров по направлениям классификатора РГНФ (далее – проекты организации мероприятий).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Допустимые сроки проведения мероприятий </w:t>
      </w:r>
      <w:r w:rsidRPr="000953AD">
        <w:rPr>
          <w:rFonts w:ascii="Arial Narrow" w:eastAsia="Times New Roman" w:hAnsi="Arial Narrow" w:cs="Arial"/>
          <w:b/>
          <w:color w:val="2C2C2C"/>
          <w:sz w:val="20"/>
          <w:szCs w:val="20"/>
          <w:lang w:eastAsia="ru-RU"/>
        </w:rPr>
        <w:t>- в период с 01 февраля по 01 ноября 2015 года</w:t>
      </w: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Руководителем подаваемой заявки на проведение научного мероприятия должен быть председатель организационного комитета этого мероприятия.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Участниками и целевой аудиторией планируемого мероприятия должны быть преимущественно молодые ученые, аспиранты и студенты.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Средства, выделяемые Фондом по проектам организации мероприятий, могут использоваться только для осуществления следующих расходов: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оплата редакционно-издательских услуг, включая подготовку и печатание материалов конференции, тезисов докладов, программы и информационных писем, билетов;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оплата предполагаемых поездок, услуг связи (мобильная связь в данный вид услуг не входит), аренды помещения для проведения научного мероприятия, за пользование имуществом (прокат аудио-, видеотехники и аппаратуры для синхронного перевода);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транспортные услуги;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приобретение расходных материалов и канцелярских товаров, необходимых для выполнения заявленных работ;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выплата вознаграждения переводчикам и специалистам, обслуживающим презентационное оборудование;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возмещение расходов приглашенным российским участникам научного мероприятия за проезд и проживание производится в соответствии с условиями заключенного с ними договора гражданско-правового характера (суточные приглашенным российским участникам не выплачиваются) по представлению руководителя проекта в соответствии с программой проводимого научного мероприятия. Не подлежат оплате расходы по приобретению авиа и железнодорожных билетов бизнес-класса и проживание в номерах класса выше «эконом», оплата услуг такси.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По проектам организации мероприятий допускаются поездки исполнителей научного проекта (включая руководителя), связанные с организацией мероприятия. Максимальное суммарное время пребывания в поездках для одного исполнителя научного проекта составляет не более 30 дней в текущем году.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b/>
          <w:bCs/>
          <w:color w:val="2C2C2C"/>
          <w:sz w:val="20"/>
          <w:szCs w:val="20"/>
          <w:lang w:eastAsia="ru-RU"/>
        </w:rPr>
        <w:t>Не финансируются</w:t>
      </w: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 xml:space="preserve"> из средств гранта: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расходы по заработной плате всех исполнителей проекта, указанных в форме «Т», включая руководителя проекта;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расходы по оплате докладов, лекций, проведения мастер-классов;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затраты на организационно-финансовое, техническое сопровождение проектов;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- представительские расходы (питание участников мероприятия, кофе-брейки, культурные программы, сувениры).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FF"/>
          <w:sz w:val="20"/>
          <w:szCs w:val="20"/>
          <w:lang w:eastAsia="ru-RU"/>
        </w:rPr>
      </w:pPr>
      <w:r w:rsidRPr="000953AD">
        <w:rPr>
          <w:rFonts w:ascii="Arial Black" w:eastAsia="Times New Roman" w:hAnsi="Arial Black" w:cs="Arial"/>
          <w:b/>
          <w:i/>
          <w:iCs/>
          <w:color w:val="0000FF"/>
          <w:sz w:val="20"/>
          <w:szCs w:val="20"/>
          <w:u w:val="single"/>
          <w:lang w:eastAsia="ru-RU"/>
        </w:rPr>
        <w:t>В состав заявки входят</w:t>
      </w:r>
      <w:r w:rsidRPr="000953AD">
        <w:rPr>
          <w:rFonts w:ascii="Arial Narrow" w:eastAsia="Times New Roman" w:hAnsi="Arial Narrow" w:cs="Arial"/>
          <w:i/>
          <w:iCs/>
          <w:color w:val="0000FF"/>
          <w:sz w:val="20"/>
          <w:szCs w:val="20"/>
          <w:lang w:eastAsia="ru-RU"/>
        </w:rPr>
        <w:t>: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lastRenderedPageBreak/>
        <w:t>Форма «Т» – Титульная страница заявки в РГНФ (заполняется грантозаявителем в ИС РГНФ). В печатном экземпляре заявки подпись руководителя проекта должна быть заверена кадровой службой по месту работы;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1г1 – Данные о проекте (заполняется грантозаявителем в ИС РГНФ);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1en – Данные о проекте на английском языке (заполняется грантозаявителем в ИС РГНФ);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2 – Данные о руководителе и исполнителях проекта (грантозаявитель добавляет к проекту зарегистрированных в ИС РГНФ пользователей, форма генерируется автоматически на каждого участника проекта на основании заполненных в ИС РГНФ анкет пользователей); каждый участник проекта должен подписать относящуюся к нему Форму 2 (печатный экземпляр), подтверждая тем самым достоверность содержащихся в форме сведений и свое согласие на участие в проекте. В печатном экземпляре заявки все подписи должны быть заверены кадровой службой по месту работы участника;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3 – Данные об организации (генерируется в ИС РГНФ автоматически на основании введенных об организации данных). В печатном экземпляре заявки подпись руководителя организации должна быть заверена печатью организации;</w:t>
      </w:r>
    </w:p>
    <w:p w:rsidR="000953AD" w:rsidRPr="000953AD" w:rsidRDefault="000953AD" w:rsidP="000953A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4г1 – Содержание проекта (заполняется грантозаявителем в ИС РГНФ);</w:t>
      </w:r>
    </w:p>
    <w:p w:rsidR="000953AD" w:rsidRPr="000953AD" w:rsidRDefault="000953AD" w:rsidP="0010329D">
      <w:pPr>
        <w:shd w:val="clear" w:color="auto" w:fill="FFFFFF"/>
        <w:spacing w:after="0" w:line="180" w:lineRule="auto"/>
        <w:jc w:val="both"/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</w:pPr>
      <w:r w:rsidRPr="000953AD">
        <w:rPr>
          <w:rFonts w:ascii="Arial Narrow" w:eastAsia="Times New Roman" w:hAnsi="Arial Narrow" w:cs="Arial"/>
          <w:color w:val="2C2C2C"/>
          <w:sz w:val="20"/>
          <w:szCs w:val="20"/>
          <w:lang w:eastAsia="ru-RU"/>
        </w:rPr>
        <w:t>Форма 8г1 – Планируемые направления расходования средств гранта для выполнения заявленных работ по проекту (заполняется грантозаявителем в ИС РГНФ).</w:t>
      </w:r>
    </w:p>
    <w:p w:rsidR="0010329D" w:rsidRPr="0010329D" w:rsidRDefault="0010329D" w:rsidP="0010329D">
      <w:pPr>
        <w:shd w:val="clear" w:color="auto" w:fill="FFFFFF"/>
        <w:spacing w:after="0" w:line="180" w:lineRule="auto"/>
        <w:jc w:val="center"/>
        <w:rPr>
          <w:rFonts w:ascii="Arial Black" w:eastAsia="Times New Roman" w:hAnsi="Arial Black" w:cs="Arial"/>
          <w:color w:val="FF0000"/>
          <w:sz w:val="144"/>
          <w:szCs w:val="144"/>
          <w:lang w:eastAsia="ru-RU"/>
        </w:rPr>
      </w:pPr>
      <w:r w:rsidRPr="0010329D">
        <w:rPr>
          <w:rFonts w:ascii="Arial Black" w:eastAsia="Times New Roman" w:hAnsi="Arial Black" w:cs="Arial"/>
          <w:color w:val="FF0000"/>
          <w:sz w:val="144"/>
          <w:szCs w:val="144"/>
          <w:lang w:eastAsia="ru-RU"/>
        </w:rPr>
        <w:t>КОНКУРС</w:t>
      </w:r>
    </w:p>
    <w:p w:rsidR="0010329D" w:rsidRPr="0010329D" w:rsidRDefault="0010329D" w:rsidP="0010329D">
      <w:pPr>
        <w:shd w:val="clear" w:color="auto" w:fill="FFFFFF"/>
        <w:spacing w:after="0" w:line="18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10329D">
        <w:rPr>
          <w:rFonts w:ascii="Impact" w:eastAsia="Times New Roman" w:hAnsi="Impact" w:cs="Arial"/>
          <w:color w:val="FF0000"/>
          <w:sz w:val="44"/>
          <w:szCs w:val="44"/>
          <w:lang w:eastAsia="ru-RU"/>
        </w:rPr>
        <w:t>ПОДДЕРЖКИ НАУЧНЫХ ИССЛЕДОВАНИЙ АСПИРАНТОВ ИЛИ  ДОКТОРАНТОВ ПОСЛЕДНЕГО ГОДА ОБУЧЕНИЯ</w:t>
      </w:r>
      <w:r w:rsidRPr="0010329D">
        <w:rPr>
          <w:rFonts w:ascii="Arial" w:eastAsia="Times New Roman" w:hAnsi="Arial" w:cs="Arial"/>
          <w:color w:val="FF0000"/>
          <w:sz w:val="20"/>
          <w:szCs w:val="20"/>
          <w:lang w:eastAsia="ru-RU"/>
        </w:rPr>
        <w:t xml:space="preserve"> </w:t>
      </w:r>
    </w:p>
    <w:p w:rsidR="009A1B25" w:rsidRPr="009A1B25" w:rsidRDefault="0010329D" w:rsidP="001032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10329D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(</w:t>
      </w:r>
      <w:r w:rsidR="009A1B25" w:rsidRPr="009A1B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Конкурс для физических лиц</w:t>
      </w:r>
      <w:r w:rsidRPr="0010329D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hyperlink r:id="rId14" w:anchor="af" w:history="1">
        <w:r w:rsidR="009A1B25" w:rsidRPr="009A1B2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«</w:t>
        </w:r>
        <w:r w:rsidR="009A1B25" w:rsidRPr="009A1B25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а(ф)</w:t>
        </w:r>
        <w:r w:rsidR="009A1B25" w:rsidRPr="009A1B2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»</w:t>
        </w:r>
        <w:r w:rsidRPr="0010329D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)</w:t>
        </w:r>
        <w:r w:rsidR="009A1B25" w:rsidRPr="009A1B25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</w:t>
        </w:r>
      </w:hyperlink>
    </w:p>
    <w:p w:rsidR="009A1B25" w:rsidRPr="009A1B25" w:rsidRDefault="009A1B25" w:rsidP="001032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bookmarkStart w:id="6" w:name="af"/>
      <w:bookmarkEnd w:id="6"/>
      <w:r w:rsidRPr="009A1B2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«а(ф)» – проекты проведения научных исследований отдельными учеными – аспирантами и докторантами последнего года обучения.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Фонд поддерживает проекты проведения научных исследований отдельными учеными - </w:t>
      </w:r>
      <w:r w:rsidRPr="009A1B25">
        <w:rPr>
          <w:rFonts w:ascii="Arial" w:eastAsia="Times New Roman" w:hAnsi="Arial" w:cs="Arial"/>
          <w:b/>
          <w:color w:val="2C2C2C"/>
          <w:sz w:val="20"/>
          <w:szCs w:val="20"/>
          <w:lang w:eastAsia="ru-RU"/>
        </w:rPr>
        <w:t>российскими гражданами, постоянно проживающими на территории Российской Федерации</w:t>
      </w: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 и являющимися в 2015 году аспирантами или докторантами последнего года обучения, по направлениям </w:t>
      </w:r>
      <w:hyperlink r:id="rId15" w:history="1">
        <w:r w:rsidRPr="009A1B25">
          <w:rPr>
            <w:rFonts w:ascii="Arial" w:eastAsia="Times New Roman" w:hAnsi="Arial" w:cs="Arial"/>
            <w:b/>
            <w:color w:val="093CAA"/>
            <w:sz w:val="20"/>
            <w:szCs w:val="20"/>
            <w:lang w:eastAsia="ru-RU"/>
          </w:rPr>
          <w:t>классификатора РГНФ</w:t>
        </w:r>
      </w:hyperlink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.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Срок выполнения проекта – 2015 год.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Объем финансирования этого типа проектов на 2015 год составляет 200 тыс. руб.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В каждом проекте может быть только один участник - руководитель проекта.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Ученый, подающий заявку на конкурс для физических лиц, не может одновременно подавать заявки на любой другой конкурс РГНФ 2015 года.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Ученый, являющийся руководителем или исполнителем финансируемого проекта любого типа, не может подавать заявку на конкурс для физических лиц РГНФ 2015 года.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Arial"/>
          <w:color w:val="0000FF"/>
          <w:sz w:val="20"/>
          <w:szCs w:val="20"/>
          <w:u w:val="single"/>
          <w:lang w:eastAsia="ru-RU"/>
        </w:rPr>
      </w:pPr>
      <w:r w:rsidRPr="009A1B25">
        <w:rPr>
          <w:rFonts w:ascii="Arial Black" w:eastAsia="Times New Roman" w:hAnsi="Arial Black" w:cs="Arial"/>
          <w:i/>
          <w:iCs/>
          <w:color w:val="0000FF"/>
          <w:sz w:val="20"/>
          <w:szCs w:val="20"/>
          <w:u w:val="single"/>
          <w:lang w:eastAsia="ru-RU"/>
        </w:rPr>
        <w:t>В состав заявки входят: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Форма «Т» – Титульная страница заявки в РГНФ (заполняется грантозаявителем в ИС РГНФ). В печатном экземпляре заявки подпись руководителя проекта должна быть заверена кадровой службой по месту работы (учебы);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Форма 1а(ф) – Данные о проекте (заполняется грантозаявителем в ИС РГНФ);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Форма 1en – Данные о проекте на английском языке (заполняется грантозаявителем в ИС РГНФ);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Форма 2 – Данные о руководителе проекта (форма генерируется автоматически на основании заполненных в ИС РГНФ анкет пользователей). На печатном экземпляре заявки подпись в форме должна быть заверена кадровой службой по месту работы(учебы) руководителя;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Форма 4а(ф) – Содержание проекта (заполняется грантозаявителем в ИС РГНФ);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Приложения: (обязательно прикрепляются в виде файла *.pdf к заявке в ИС РГНФ и прикладываются к печатному экземпляру заявки):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для грантозаявителя-аспиранта – справка о сроках обучения в аспирантуре;</w:t>
      </w:r>
    </w:p>
    <w:p w:rsidR="009A1B25" w:rsidRPr="009A1B25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>- для грантозаявителя – докторанта – справка о сроках обучения в докторантуре и копия диплома кандидата наук;</w:t>
      </w:r>
    </w:p>
    <w:p w:rsidR="00FA0F70" w:rsidRDefault="009A1B25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lang w:eastAsia="ru-RU"/>
        </w:rPr>
      </w:pPr>
      <w:r w:rsidRPr="009A1B25">
        <w:rPr>
          <w:rFonts w:ascii="Arial" w:eastAsia="Times New Roman" w:hAnsi="Arial" w:cs="Arial"/>
          <w:color w:val="2C2C2C"/>
          <w:sz w:val="20"/>
          <w:szCs w:val="20"/>
          <w:lang w:eastAsia="ru-RU"/>
        </w:rPr>
        <w:t xml:space="preserve">- письмо за подписью руководителя организации, в которой обучается грантозаявитель, содержащее обязательство организации получить регистрационный номер темы проекта в Центре информационных технологий и систем органов исполнительной власти (ЦИТиС, </w:t>
      </w:r>
      <w:r w:rsidRPr="009A1B25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 xml:space="preserve">сайт </w:t>
      </w:r>
      <w:hyperlink r:id="rId16" w:history="1">
        <w:r w:rsidRPr="009A1B25">
          <w:rPr>
            <w:rFonts w:ascii="Arial" w:eastAsia="Times New Roman" w:hAnsi="Arial" w:cs="Arial"/>
            <w:b/>
            <w:color w:val="0000FF"/>
            <w:sz w:val="20"/>
            <w:szCs w:val="20"/>
            <w:lang w:eastAsia="ru-RU"/>
          </w:rPr>
          <w:t>http://www.rntd.citis.ru/</w:t>
        </w:r>
      </w:hyperlink>
      <w:r w:rsidRPr="009A1B25">
        <w:rPr>
          <w:rFonts w:ascii="Arial" w:eastAsia="Times New Roman" w:hAnsi="Arial" w:cs="Arial"/>
          <w:b/>
          <w:color w:val="0000FF"/>
          <w:sz w:val="20"/>
          <w:szCs w:val="20"/>
          <w:lang w:eastAsia="ru-RU"/>
        </w:rPr>
        <w:t>).</w:t>
      </w:r>
      <w:r w:rsidR="00FA0F70" w:rsidRPr="000B3A40">
        <w:rPr>
          <w:rFonts w:ascii="Arial" w:eastAsia="Times New Roman" w:hAnsi="Arial" w:cs="Arial"/>
          <w:color w:val="0000FF"/>
          <w:sz w:val="20"/>
          <w:szCs w:val="20"/>
          <w:lang w:eastAsia="ru-RU"/>
        </w:rPr>
        <w:t xml:space="preserve"> </w:t>
      </w:r>
    </w:p>
    <w:tbl>
      <w:tblPr>
        <w:tblStyle w:val="a3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10682"/>
      </w:tblGrid>
      <w:tr w:rsidR="000B3A40" w:rsidTr="00D36640">
        <w:trPr>
          <w:jc w:val="center"/>
        </w:trPr>
        <w:tc>
          <w:tcPr>
            <w:tcW w:w="10682" w:type="dxa"/>
            <w:shd w:val="clear" w:color="auto" w:fill="FFFF00"/>
          </w:tcPr>
          <w:p w:rsidR="000B3A40" w:rsidRPr="000B3A40" w:rsidRDefault="000B3A40" w:rsidP="00D36640">
            <w:pPr>
              <w:shd w:val="clear" w:color="auto" w:fill="FFFFFF"/>
              <w:jc w:val="center"/>
              <w:rPr>
                <w:rFonts w:ascii="Impact" w:eastAsia="Times New Roman" w:hAnsi="Impact" w:cs="Arial"/>
                <w:color w:val="0000FF"/>
                <w:sz w:val="40"/>
                <w:szCs w:val="40"/>
                <w:highlight w:val="yellow"/>
                <w:lang w:eastAsia="ru-RU"/>
              </w:rPr>
            </w:pPr>
            <w:r w:rsidRPr="000B3A40">
              <w:rPr>
                <w:rFonts w:ascii="Impact" w:eastAsia="Times New Roman" w:hAnsi="Impact" w:cs="Arial"/>
                <w:color w:val="0000FF"/>
                <w:sz w:val="40"/>
                <w:szCs w:val="40"/>
                <w:highlight w:val="yellow"/>
                <w:lang w:eastAsia="ru-RU"/>
              </w:rPr>
              <w:t>Полная информация о конкурсах размещена на сайте РГНФ</w:t>
            </w:r>
          </w:p>
          <w:p w:rsidR="000B3A40" w:rsidRDefault="000B3A40" w:rsidP="00D36640">
            <w:pPr>
              <w:jc w:val="center"/>
              <w:rPr>
                <w:rFonts w:ascii="Arial" w:eastAsia="Times New Roman" w:hAnsi="Arial" w:cs="Arial"/>
                <w:color w:val="2C2C2C"/>
                <w:sz w:val="20"/>
                <w:szCs w:val="20"/>
                <w:lang w:eastAsia="ru-RU"/>
              </w:rPr>
            </w:pPr>
            <w:r w:rsidRPr="000B3A40">
              <w:rPr>
                <w:rFonts w:ascii="Arial Narrow" w:eastAsia="Times New Roman" w:hAnsi="Arial Narrow" w:cs="Arial"/>
                <w:b/>
                <w:color w:val="0000FF"/>
                <w:sz w:val="24"/>
                <w:szCs w:val="24"/>
                <w:highlight w:val="yellow"/>
                <w:lang w:eastAsia="ru-RU"/>
              </w:rPr>
              <w:t>http://www.rfh.ru/index.php/ru/konkursy/osnovnoj-konkurs/347-osnovnoj-konkurs-rgnf-2015-goda#young</w:t>
            </w:r>
          </w:p>
        </w:tc>
      </w:tr>
    </w:tbl>
    <w:p w:rsidR="000B3A40" w:rsidRPr="00D36640" w:rsidRDefault="000B3A40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F2D2E" w:rsidTr="00D36640">
        <w:tc>
          <w:tcPr>
            <w:tcW w:w="10682" w:type="dxa"/>
          </w:tcPr>
          <w:p w:rsidR="0035667A" w:rsidRPr="00D36640" w:rsidRDefault="006F2D2E" w:rsidP="000B3A40">
            <w:pPr>
              <w:shd w:val="clear" w:color="auto" w:fill="FFFFFF"/>
              <w:spacing w:line="216" w:lineRule="auto"/>
              <w:jc w:val="both"/>
              <w:rPr>
                <w:rFonts w:ascii="Impact" w:eastAsia="Times New Roman" w:hAnsi="Impact" w:cs="Times New Roman"/>
                <w:b/>
                <w:color w:val="FF0000"/>
                <w:sz w:val="35"/>
                <w:szCs w:val="35"/>
                <w:lang w:eastAsia="ru-RU"/>
              </w:rPr>
            </w:pPr>
            <w:r w:rsidRPr="00D36640">
              <w:rPr>
                <w:rFonts w:ascii="Impact" w:eastAsia="Times New Roman" w:hAnsi="Impact" w:cs="Times New Roman"/>
                <w:b/>
                <w:color w:val="FF0000"/>
                <w:sz w:val="35"/>
                <w:szCs w:val="35"/>
                <w:lang w:eastAsia="ru-RU"/>
              </w:rPr>
              <w:t xml:space="preserve">Консультации по оформлению заявок, оформление писем от НИ ТГУ </w:t>
            </w:r>
          </w:p>
          <w:p w:rsidR="0035667A" w:rsidRPr="00D36640" w:rsidRDefault="006F2D2E" w:rsidP="000B3A40">
            <w:pPr>
              <w:shd w:val="clear" w:color="auto" w:fill="FFFFFF"/>
              <w:spacing w:line="216" w:lineRule="auto"/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D36640">
              <w:rPr>
                <w:rFonts w:ascii="Arial Narrow" w:eastAsia="Times New Roman" w:hAnsi="Arial Narrow" w:cs="Times New Roman"/>
                <w:b/>
                <w:color w:val="FF0000"/>
                <w:sz w:val="36"/>
                <w:szCs w:val="36"/>
                <w:lang w:eastAsia="ru-RU"/>
              </w:rPr>
              <w:t>(Форма 3, гарантия получения р</w:t>
            </w:r>
            <w:r w:rsidR="005A0A7F" w:rsidRPr="00D36640">
              <w:rPr>
                <w:rFonts w:ascii="Arial Narrow" w:eastAsia="Times New Roman" w:hAnsi="Arial Narrow" w:cs="Times New Roman"/>
                <w:b/>
                <w:color w:val="FF0000"/>
                <w:sz w:val="36"/>
                <w:szCs w:val="36"/>
                <w:lang w:eastAsia="ru-RU"/>
              </w:rPr>
              <w:t>егистрационного номера в ЦИТиС</w:t>
            </w:r>
            <w:r w:rsidRPr="00D36640">
              <w:rPr>
                <w:rFonts w:ascii="Arial Narrow" w:eastAsia="Times New Roman" w:hAnsi="Arial Narrow" w:cs="Times New Roman"/>
                <w:b/>
                <w:color w:val="FF0000"/>
                <w:sz w:val="36"/>
                <w:szCs w:val="36"/>
                <w:lang w:eastAsia="ru-RU"/>
              </w:rPr>
              <w:t>),</w:t>
            </w:r>
          </w:p>
          <w:p w:rsidR="006F2D2E" w:rsidRPr="00D36640" w:rsidRDefault="006F2D2E" w:rsidP="000B3A40">
            <w:pPr>
              <w:shd w:val="clear" w:color="auto" w:fill="FFFFFF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D36640">
              <w:rPr>
                <w:rFonts w:ascii="Impact" w:eastAsia="Times New Roman" w:hAnsi="Impact" w:cs="Times New Roman"/>
                <w:color w:val="FF0000"/>
                <w:sz w:val="32"/>
                <w:szCs w:val="32"/>
                <w:lang w:eastAsia="ru-RU"/>
              </w:rPr>
              <w:t xml:space="preserve">регистрация и централизованная отправка печатных </w:t>
            </w:r>
            <w:r w:rsidR="0035667A" w:rsidRPr="00D36640">
              <w:rPr>
                <w:rFonts w:ascii="Impact" w:eastAsia="Times New Roman" w:hAnsi="Impact" w:cs="Times New Roman"/>
                <w:color w:val="FF0000"/>
                <w:sz w:val="32"/>
                <w:szCs w:val="32"/>
                <w:lang w:eastAsia="ru-RU"/>
              </w:rPr>
              <w:t xml:space="preserve">экземпляров заявок </w:t>
            </w:r>
            <w:r w:rsidR="005A0A7F" w:rsidRPr="00D36640">
              <w:rPr>
                <w:rFonts w:ascii="Times New Roman" w:eastAsia="Times New Roman" w:hAnsi="Times New Roman" w:cs="Times New Roman"/>
                <w:b/>
                <w:color w:val="FF0000"/>
                <w:sz w:val="38"/>
                <w:szCs w:val="38"/>
                <w:lang w:eastAsia="ru-RU"/>
              </w:rPr>
              <w:t xml:space="preserve"> </w:t>
            </w:r>
            <w:r w:rsidR="0035667A" w:rsidRPr="00D36640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34"/>
                <w:szCs w:val="34"/>
                <w:lang w:eastAsia="ru-RU"/>
              </w:rPr>
              <w:t>производя</w:t>
            </w:r>
            <w:r w:rsidRPr="00D36640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34"/>
                <w:szCs w:val="34"/>
                <w:lang w:eastAsia="ru-RU"/>
              </w:rPr>
              <w:t>тся Молодежным центром (оф. 301 ГК ТГУ, тел. 52-</w:t>
            </w:r>
            <w:r w:rsidRPr="00D36640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36"/>
                <w:szCs w:val="36"/>
                <w:lang w:eastAsia="ru-RU"/>
              </w:rPr>
              <w:t>98-37)</w:t>
            </w:r>
          </w:p>
        </w:tc>
      </w:tr>
    </w:tbl>
    <w:p w:rsidR="006F2D2E" w:rsidRDefault="006F2D2E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:rsidR="006F2D2E" w:rsidRDefault="006F2D2E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:rsidR="006F2D2E" w:rsidRDefault="006F2D2E" w:rsidP="009A1B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0"/>
          <w:szCs w:val="20"/>
          <w:lang w:eastAsia="ru-RU"/>
        </w:rPr>
      </w:pPr>
    </w:p>
    <w:p w:rsidR="009509A2" w:rsidRDefault="009509A2" w:rsidP="009A1B25">
      <w:pPr>
        <w:spacing w:after="0" w:line="240" w:lineRule="auto"/>
      </w:pPr>
    </w:p>
    <w:sectPr w:rsidR="009509A2" w:rsidSect="000B3A40">
      <w:footerReference w:type="default" r:id="rId17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44" w:rsidRDefault="00042444" w:rsidP="000B3A40">
      <w:pPr>
        <w:spacing w:after="0" w:line="240" w:lineRule="auto"/>
      </w:pPr>
      <w:r>
        <w:separator/>
      </w:r>
    </w:p>
  </w:endnote>
  <w:endnote w:type="continuationSeparator" w:id="0">
    <w:p w:rsidR="00042444" w:rsidRDefault="00042444" w:rsidP="000B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40" w:rsidRDefault="000B3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44" w:rsidRDefault="00042444" w:rsidP="000B3A40">
      <w:pPr>
        <w:spacing w:after="0" w:line="240" w:lineRule="auto"/>
      </w:pPr>
      <w:r>
        <w:separator/>
      </w:r>
    </w:p>
  </w:footnote>
  <w:footnote w:type="continuationSeparator" w:id="0">
    <w:p w:rsidR="00042444" w:rsidRDefault="00042444" w:rsidP="000B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AD"/>
    <w:rsid w:val="00042444"/>
    <w:rsid w:val="000904A4"/>
    <w:rsid w:val="000953AD"/>
    <w:rsid w:val="000B3A40"/>
    <w:rsid w:val="0010329D"/>
    <w:rsid w:val="0035667A"/>
    <w:rsid w:val="004A7B08"/>
    <w:rsid w:val="005A0A7F"/>
    <w:rsid w:val="0069306D"/>
    <w:rsid w:val="006F2D2E"/>
    <w:rsid w:val="008C4D5E"/>
    <w:rsid w:val="009509A2"/>
    <w:rsid w:val="009A1B25"/>
    <w:rsid w:val="00CF74F9"/>
    <w:rsid w:val="00D36640"/>
    <w:rsid w:val="00DA50BC"/>
    <w:rsid w:val="00F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71A16-D031-4C9D-BD1A-9331958F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3A40"/>
  </w:style>
  <w:style w:type="paragraph" w:styleId="a6">
    <w:name w:val="footer"/>
    <w:basedOn w:val="a"/>
    <w:link w:val="a7"/>
    <w:uiPriority w:val="99"/>
    <w:unhideWhenUsed/>
    <w:rsid w:val="000B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3A40"/>
  </w:style>
  <w:style w:type="paragraph" w:styleId="a8">
    <w:name w:val="Balloon Text"/>
    <w:basedOn w:val="a"/>
    <w:link w:val="a9"/>
    <w:uiPriority w:val="99"/>
    <w:semiHidden/>
    <w:unhideWhenUsed/>
    <w:rsid w:val="0009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985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816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7649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495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6060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60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76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870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812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81362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519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1013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87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9161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h.ru/index.php/ru/konkursy/osnovnoj-konkurs/347-osnovnoj-konkurs-rgnf-2015-goda" TargetMode="External"/><Relationship Id="rId13" Type="http://schemas.openxmlformats.org/officeDocument/2006/relationships/hyperlink" Target="http://www.rfh.ru/index.php/ru/dokumenty/klassifikator-rgn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fh.ru/index.php/ru/konkursy/osnovnoj-konkurs/347-osnovnoj-konkurs-rgnf-2015-goda" TargetMode="External"/><Relationship Id="rId12" Type="http://schemas.openxmlformats.org/officeDocument/2006/relationships/hyperlink" Target="http://www.rfh.ru/index.php/ru/dokumenty/klassifikator-rgn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rntd.citi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fh.ru/index.php/ru/konkursy/osnovnoj-konkurs/347-osnovnoj-konkurs-rgnf-2015-goda" TargetMode="External"/><Relationship Id="rId11" Type="http://schemas.openxmlformats.org/officeDocument/2006/relationships/hyperlink" Target="mailto:fond@rfh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fh.ru/index.php/ru/dokumenty/klassifikator-rgnf" TargetMode="Externa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grant.rfh.ru/personal" TargetMode="External"/><Relationship Id="rId14" Type="http://schemas.openxmlformats.org/officeDocument/2006/relationships/hyperlink" Target="http://www.rfh.ru/index.php/ru/konkursy/osnovnoj-konkurs/347-osnovnoj-konkurs-rgnf-2015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</cp:lastModifiedBy>
  <cp:revision>2</cp:revision>
  <cp:lastPrinted>2014-06-20T04:02:00Z</cp:lastPrinted>
  <dcterms:created xsi:type="dcterms:W3CDTF">2014-06-23T05:26:00Z</dcterms:created>
  <dcterms:modified xsi:type="dcterms:W3CDTF">2014-06-23T05:26:00Z</dcterms:modified>
</cp:coreProperties>
</file>